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DEB0A" w14:textId="77777777" w:rsidR="005C2158" w:rsidRPr="005D38B8" w:rsidRDefault="00000000">
      <w:pPr>
        <w:spacing w:line="360" w:lineRule="auto"/>
        <w:ind w:right="105"/>
        <w:rPr>
          <w:rFonts w:ascii="黑体" w:eastAsia="黑体" w:hAnsi="黑体" w:cs="Times New Roman" w:hint="eastAsia"/>
          <w:sz w:val="32"/>
          <w:szCs w:val="32"/>
        </w:rPr>
      </w:pPr>
      <w:r w:rsidRPr="005D38B8">
        <w:rPr>
          <w:rFonts w:ascii="黑体" w:eastAsia="黑体" w:hAnsi="黑体" w:cs="Times New Roman"/>
          <w:sz w:val="32"/>
          <w:szCs w:val="32"/>
        </w:rPr>
        <w:t xml:space="preserve">附件1: </w:t>
      </w:r>
    </w:p>
    <w:p w14:paraId="7355FFFD" w14:textId="18A3F0E9" w:rsidR="00432D9A" w:rsidRPr="005C2158" w:rsidRDefault="00000000" w:rsidP="005C2158">
      <w:pPr>
        <w:spacing w:line="360" w:lineRule="auto"/>
        <w:ind w:right="105"/>
        <w:jc w:val="center"/>
        <w:rPr>
          <w:rFonts w:ascii="方正小标宋_GBK" w:eastAsia="方正小标宋_GBK" w:hAnsi="Times New Roman" w:cs="Times New Roman"/>
          <w:b/>
          <w:bCs/>
          <w:sz w:val="32"/>
          <w:szCs w:val="32"/>
        </w:rPr>
      </w:pPr>
      <w:r w:rsidRPr="005C2158">
        <w:rPr>
          <w:rFonts w:ascii="方正小标宋_GBK" w:eastAsia="方正小标宋_GBK" w:hAnsi="Times New Roman" w:cs="Times New Roman" w:hint="eastAsia"/>
          <w:b/>
          <w:bCs/>
          <w:sz w:val="32"/>
          <w:szCs w:val="32"/>
        </w:rPr>
        <w:t>嘉宾简介</w:t>
      </w:r>
    </w:p>
    <w:p w14:paraId="4EE5A0FE" w14:textId="77777777" w:rsidR="00432D9A" w:rsidRDefault="00432D9A">
      <w:pPr>
        <w:spacing w:line="360" w:lineRule="auto"/>
        <w:ind w:right="105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08C227A1" w14:textId="77777777" w:rsidR="00432D9A" w:rsidRDefault="00000000">
      <w:pPr>
        <w:spacing w:line="360" w:lineRule="auto"/>
        <w:ind w:right="105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32"/>
          <w:szCs w:val="32"/>
        </w:rPr>
        <w:fldChar w:fldCharType="begin"/>
      </w:r>
      <w:r>
        <w:rPr>
          <w:rFonts w:ascii="Times New Roman" w:eastAsia="宋体" w:hAnsi="Times New Roman" w:cs="Times New Roman"/>
          <w:b/>
          <w:bCs/>
          <w:sz w:val="32"/>
          <w:szCs w:val="32"/>
        </w:rPr>
        <w:instrText xml:space="preserve"> INCLUDEPICTURE "https://faculty.ecnu.edu.cn/_upload/article/images/32/e2/6c8072fa46f592dca0e78037abf7/0358dcad-80eb-482a-8ad2-b9f75050a33b_s.jpg" \* MERGEFORMATINET </w:instrText>
      </w:r>
      <w:r>
        <w:rPr>
          <w:rFonts w:ascii="Times New Roman" w:eastAsia="宋体" w:hAnsi="Times New Roman" w:cs="Times New Roman"/>
          <w:b/>
          <w:bCs/>
          <w:sz w:val="32"/>
          <w:szCs w:val="32"/>
        </w:rPr>
        <w:fldChar w:fldCharType="separate"/>
      </w:r>
      <w:r>
        <w:rPr>
          <w:rFonts w:ascii="Times New Roman" w:eastAsia="宋体" w:hAnsi="Times New Roman" w:cs="Times New Roman"/>
          <w:b/>
          <w:bCs/>
          <w:sz w:val="32"/>
          <w:szCs w:val="32"/>
        </w:rPr>
        <w:fldChar w:fldCharType="end"/>
      </w:r>
      <w:r>
        <w:rPr>
          <w:rFonts w:ascii="Times New Roman" w:eastAsia="宋体" w:hAnsi="Times New Roman" w:cs="Times New Roman"/>
          <w:b/>
          <w:bCs/>
          <w:sz w:val="32"/>
          <w:szCs w:val="32"/>
        </w:rPr>
        <w:t>夏晓虹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宋体" w:hAnsi="Times New Roman" w:cs="Times New Roman"/>
          <w:sz w:val="28"/>
          <w:szCs w:val="28"/>
        </w:rPr>
        <w:t>教授，中国高等教育学会第七届常务理事，《高校辅导员》常务副主编，原中国高等教育学会辅导员工作研究分会秘书处办公室主任。作为主要成员，创办《高校辅导员》学术期刊。</w:t>
      </w:r>
    </w:p>
    <w:p w14:paraId="21C22C1C" w14:textId="77777777" w:rsidR="00432D9A" w:rsidRDefault="00432D9A">
      <w:pPr>
        <w:spacing w:line="360" w:lineRule="auto"/>
        <w:ind w:right="105"/>
        <w:rPr>
          <w:rFonts w:ascii="Times New Roman" w:eastAsia="宋体" w:hAnsi="Times New Roman" w:cs="Times New Roman"/>
          <w:sz w:val="28"/>
          <w:szCs w:val="28"/>
        </w:rPr>
      </w:pPr>
    </w:p>
    <w:p w14:paraId="6C399F73" w14:textId="77777777" w:rsidR="00432D9A" w:rsidRDefault="00000000">
      <w:pPr>
        <w:widowControl/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32"/>
          <w:szCs w:val="32"/>
        </w:rPr>
        <w:fldChar w:fldCharType="begin"/>
      </w:r>
      <w:r>
        <w:rPr>
          <w:rFonts w:ascii="Times New Roman" w:eastAsia="宋体" w:hAnsi="Times New Roman" w:cs="Times New Roman"/>
          <w:b/>
          <w:bCs/>
          <w:sz w:val="32"/>
          <w:szCs w:val="32"/>
        </w:rPr>
        <w:instrText xml:space="preserve"> INCLUDEPICTURE "https://faculty.ecnu.edu.cn/_upload/article/images/c8/be/32b204624193bd87ac3f1ddf14ed/107ef496-7faf-4c13-9470-9b74c40903d3_s.jpg" \* MERGEFORMATINET </w:instrText>
      </w:r>
      <w:r>
        <w:rPr>
          <w:rFonts w:ascii="Times New Roman" w:eastAsia="宋体" w:hAnsi="Times New Roman" w:cs="Times New Roman"/>
          <w:b/>
          <w:bCs/>
          <w:sz w:val="32"/>
          <w:szCs w:val="32"/>
        </w:rPr>
        <w:fldChar w:fldCharType="separate"/>
      </w:r>
      <w:r>
        <w:rPr>
          <w:rFonts w:ascii="Times New Roman" w:eastAsia="宋体" w:hAnsi="Times New Roman" w:cs="Times New Roman"/>
          <w:b/>
          <w:bCs/>
          <w:sz w:val="32"/>
          <w:szCs w:val="32"/>
        </w:rPr>
        <w:fldChar w:fldCharType="end"/>
      </w:r>
      <w:r>
        <w:rPr>
          <w:rFonts w:ascii="Times New Roman" w:eastAsia="宋体" w:hAnsi="Times New Roman" w:cs="Times New Roman"/>
          <w:b/>
          <w:bCs/>
          <w:sz w:val="32"/>
          <w:szCs w:val="32"/>
        </w:rPr>
        <w:t>周宁宁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宋体" w:hAnsi="Times New Roman" w:cs="Times New Roman"/>
          <w:sz w:val="28"/>
          <w:szCs w:val="28"/>
        </w:rPr>
        <w:t>担任</w:t>
      </w:r>
      <w:r>
        <w:rPr>
          <w:rFonts w:ascii="Times New Roman" w:eastAsia="宋体" w:hAnsi="Times New Roman" w:cs="Times New Roman" w:hint="eastAsia"/>
          <w:sz w:val="28"/>
          <w:szCs w:val="28"/>
        </w:rPr>
        <w:t>《心理科学》（权威期刊，</w:t>
      </w:r>
      <w:r>
        <w:rPr>
          <w:rFonts w:ascii="Times New Roman" w:eastAsia="宋体" w:hAnsi="Times New Roman" w:cs="Times New Roman"/>
          <w:sz w:val="28"/>
          <w:szCs w:val="28"/>
        </w:rPr>
        <w:t>CSSCI</w:t>
      </w:r>
      <w:r>
        <w:rPr>
          <w:rFonts w:ascii="Times New Roman" w:eastAsia="宋体" w:hAnsi="Times New Roman" w:cs="Times New Roman" w:hint="eastAsia"/>
          <w:sz w:val="28"/>
          <w:szCs w:val="28"/>
        </w:rPr>
        <w:t>来源，主题</w:t>
      </w:r>
      <w:r>
        <w:rPr>
          <w:rFonts w:ascii="Times New Roman" w:eastAsia="宋体" w:hAnsi="Times New Roman" w:cs="Times New Roman"/>
          <w:sz w:val="28"/>
          <w:szCs w:val="28"/>
        </w:rPr>
        <w:t>涵盖多个心理学领域</w:t>
      </w:r>
      <w:r>
        <w:rPr>
          <w:rFonts w:ascii="Times New Roman" w:eastAsia="宋体" w:hAnsi="Times New Roman" w:cs="Times New Roman" w:hint="eastAsia"/>
          <w:sz w:val="28"/>
          <w:szCs w:val="28"/>
        </w:rPr>
        <w:t>）、</w:t>
      </w:r>
      <w:r>
        <w:rPr>
          <w:rFonts w:ascii="Times New Roman" w:eastAsia="宋体" w:hAnsi="Times New Roman" w:cs="Times New Roman"/>
          <w:sz w:val="28"/>
          <w:szCs w:val="28"/>
        </w:rPr>
        <w:t>BMC psychology</w:t>
      </w:r>
      <w:r>
        <w:rPr>
          <w:rFonts w:ascii="Times New Roman" w:eastAsia="宋体" w:hAnsi="Times New Roman" w:cs="Times New Roman"/>
          <w:sz w:val="28"/>
          <w:szCs w:val="28"/>
        </w:rPr>
        <w:t>编委（</w:t>
      </w:r>
      <w:r>
        <w:rPr>
          <w:rFonts w:ascii="Times New Roman" w:eastAsia="宋体" w:hAnsi="Times New Roman" w:cs="Times New Roman"/>
          <w:sz w:val="28"/>
          <w:szCs w:val="28"/>
        </w:rPr>
        <w:t>SSCI</w:t>
      </w:r>
      <w:r>
        <w:rPr>
          <w:rFonts w:ascii="Times New Roman" w:eastAsia="宋体" w:hAnsi="Times New Roman" w:cs="Times New Roman"/>
          <w:sz w:val="28"/>
          <w:szCs w:val="28"/>
        </w:rPr>
        <w:t>收录，</w:t>
      </w:r>
      <w:r>
        <w:rPr>
          <w:rFonts w:ascii="Times New Roman" w:eastAsia="宋体" w:hAnsi="Times New Roman" w:cs="Times New Roman"/>
          <w:sz w:val="28"/>
          <w:szCs w:val="28"/>
        </w:rPr>
        <w:t>JCR Q1</w:t>
      </w:r>
      <w:r>
        <w:rPr>
          <w:rFonts w:ascii="Times New Roman" w:eastAsia="宋体" w:hAnsi="Times New Roman" w:cs="Times New Roman"/>
          <w:sz w:val="28"/>
          <w:szCs w:val="28"/>
        </w:rPr>
        <w:t>，影响因子</w:t>
      </w:r>
      <w:r>
        <w:rPr>
          <w:rFonts w:ascii="Times New Roman" w:eastAsia="宋体" w:hAnsi="Times New Roman" w:cs="Times New Roman"/>
          <w:sz w:val="28"/>
          <w:szCs w:val="28"/>
        </w:rPr>
        <w:t>3.0</w:t>
      </w:r>
      <w:r>
        <w:rPr>
          <w:rFonts w:ascii="Times New Roman" w:eastAsia="宋体" w:hAnsi="Times New Roman" w:cs="Times New Roman"/>
          <w:sz w:val="28"/>
          <w:szCs w:val="28"/>
        </w:rPr>
        <w:t>，期刊论文涵盖多个心理学领域包括临床与咨询心理学的文章</w:t>
      </w:r>
      <w:r>
        <w:rPr>
          <w:rFonts w:ascii="Times New Roman" w:eastAsia="宋体" w:hAnsi="Times New Roman" w:cs="Times New Roman" w:hint="eastAsia"/>
          <w:sz w:val="28"/>
          <w:szCs w:val="28"/>
        </w:rPr>
        <w:t>），担任</w:t>
      </w:r>
      <w:r>
        <w:rPr>
          <w:rFonts w:ascii="Times New Roman" w:eastAsia="宋体" w:hAnsi="Times New Roman" w:cs="Times New Roman"/>
          <w:sz w:val="28"/>
          <w:szCs w:val="28"/>
        </w:rPr>
        <w:t>Psychological Medicine</w:t>
      </w:r>
      <w:r>
        <w:rPr>
          <w:rFonts w:ascii="Times New Roman" w:eastAsia="宋体" w:hAnsi="Times New Roman" w:cs="Times New Roman"/>
          <w:sz w:val="28"/>
          <w:szCs w:val="28"/>
        </w:rPr>
        <w:t>（</w:t>
      </w:r>
      <w:r>
        <w:rPr>
          <w:rFonts w:ascii="Times New Roman" w:eastAsia="宋体" w:hAnsi="Times New Roman" w:cs="Times New Roman"/>
          <w:sz w:val="28"/>
          <w:szCs w:val="28"/>
        </w:rPr>
        <w:t>SSCI/SCI</w:t>
      </w:r>
      <w:r>
        <w:rPr>
          <w:rFonts w:ascii="Times New Roman" w:eastAsia="宋体" w:hAnsi="Times New Roman" w:cs="Times New Roman"/>
          <w:sz w:val="28"/>
          <w:szCs w:val="28"/>
        </w:rPr>
        <w:t>收录，中科院一区</w:t>
      </w:r>
      <w:r>
        <w:rPr>
          <w:rFonts w:ascii="Times New Roman" w:eastAsia="宋体" w:hAnsi="Times New Roman" w:cs="Times New Roman"/>
          <w:sz w:val="28"/>
          <w:szCs w:val="28"/>
        </w:rPr>
        <w:t>TOP</w:t>
      </w:r>
      <w:r>
        <w:rPr>
          <w:rFonts w:ascii="Times New Roman" w:eastAsia="宋体" w:hAnsi="Times New Roman" w:cs="Times New Roman"/>
          <w:sz w:val="28"/>
          <w:szCs w:val="28"/>
        </w:rPr>
        <w:t>，</w:t>
      </w:r>
      <w:r>
        <w:rPr>
          <w:rFonts w:ascii="Times New Roman" w:eastAsia="宋体" w:hAnsi="Times New Roman" w:cs="Times New Roman"/>
          <w:sz w:val="28"/>
          <w:szCs w:val="28"/>
        </w:rPr>
        <w:t>JCR Q1</w:t>
      </w:r>
      <w:r>
        <w:rPr>
          <w:rFonts w:ascii="Times New Roman" w:eastAsia="宋体" w:hAnsi="Times New Roman" w:cs="Times New Roman"/>
          <w:sz w:val="28"/>
          <w:szCs w:val="28"/>
        </w:rPr>
        <w:t>，影响因子</w:t>
      </w:r>
      <w:r>
        <w:rPr>
          <w:rFonts w:ascii="Times New Roman" w:eastAsia="宋体" w:hAnsi="Times New Roman" w:cs="Times New Roman"/>
          <w:sz w:val="28"/>
          <w:szCs w:val="28"/>
        </w:rPr>
        <w:t>5.3</w:t>
      </w:r>
      <w:r>
        <w:rPr>
          <w:rFonts w:ascii="Times New Roman" w:eastAsia="宋体" w:hAnsi="Times New Roman" w:cs="Times New Roman"/>
          <w:sz w:val="28"/>
          <w:szCs w:val="28"/>
        </w:rPr>
        <w:t>）</w:t>
      </w:r>
      <w:r>
        <w:rPr>
          <w:rFonts w:ascii="Times New Roman" w:eastAsia="宋体" w:hAnsi="Times New Roman" w:cs="Times New Roman"/>
          <w:sz w:val="28"/>
          <w:szCs w:val="28"/>
        </w:rPr>
        <w:t>Journal of Psychiatric Research</w:t>
      </w:r>
      <w:r>
        <w:rPr>
          <w:rFonts w:ascii="Times New Roman" w:eastAsia="宋体" w:hAnsi="Times New Roman" w:cs="Times New Roman"/>
          <w:sz w:val="28"/>
          <w:szCs w:val="28"/>
        </w:rPr>
        <w:t>（</w:t>
      </w:r>
      <w:r>
        <w:rPr>
          <w:rFonts w:ascii="Times New Roman" w:eastAsia="宋体" w:hAnsi="Times New Roman" w:cs="Times New Roman"/>
          <w:sz w:val="28"/>
          <w:szCs w:val="28"/>
        </w:rPr>
        <w:t>SCI</w:t>
      </w:r>
      <w:r>
        <w:rPr>
          <w:rFonts w:ascii="Times New Roman" w:eastAsia="宋体" w:hAnsi="Times New Roman" w:cs="Times New Roman"/>
          <w:sz w:val="28"/>
          <w:szCs w:val="28"/>
        </w:rPr>
        <w:t>收录，</w:t>
      </w:r>
      <w:r>
        <w:rPr>
          <w:rFonts w:ascii="Times New Roman" w:eastAsia="宋体" w:hAnsi="Times New Roman" w:cs="Times New Roman"/>
          <w:sz w:val="28"/>
          <w:szCs w:val="28"/>
        </w:rPr>
        <w:t>JCR Q2</w:t>
      </w:r>
      <w:r>
        <w:rPr>
          <w:rFonts w:ascii="Times New Roman" w:eastAsia="宋体" w:hAnsi="Times New Roman" w:cs="Times New Roman"/>
          <w:sz w:val="28"/>
          <w:szCs w:val="28"/>
        </w:rPr>
        <w:t>，影响因子</w:t>
      </w:r>
      <w:r>
        <w:rPr>
          <w:rFonts w:ascii="Times New Roman" w:eastAsia="宋体" w:hAnsi="Times New Roman" w:cs="Times New Roman"/>
          <w:sz w:val="28"/>
          <w:szCs w:val="28"/>
        </w:rPr>
        <w:t>3.2</w:t>
      </w:r>
      <w:r>
        <w:rPr>
          <w:rFonts w:ascii="Times New Roman" w:eastAsia="宋体" w:hAnsi="Times New Roman" w:cs="Times New Roman"/>
          <w:sz w:val="28"/>
          <w:szCs w:val="28"/>
        </w:rPr>
        <w:t>）等期刊审稿人。华东师范大学心理与认知科学学院副教授，北京师范大学临床与咨询方向博士，瑞士苏黎世大学心理病理与临床干预方向联合培养博士。上海市老年学学会老年心理专委会秘书长，上海市心理学会医学心理专委会委员，上海市心理学会社区心理专委会委员。主持国家社会科学基金等多项课题，在国内外高水平学术期刊发表论文</w:t>
      </w:r>
      <w:r>
        <w:rPr>
          <w:rFonts w:ascii="Times New Roman" w:eastAsia="宋体" w:hAnsi="Times New Roman" w:cs="Times New Roman"/>
          <w:sz w:val="28"/>
          <w:szCs w:val="28"/>
        </w:rPr>
        <w:t>30</w:t>
      </w:r>
      <w:r>
        <w:rPr>
          <w:rFonts w:ascii="Times New Roman" w:eastAsia="宋体" w:hAnsi="Times New Roman" w:cs="Times New Roman"/>
          <w:sz w:val="28"/>
          <w:szCs w:val="28"/>
        </w:rPr>
        <w:t>余篇，</w:t>
      </w:r>
      <w:r>
        <w:rPr>
          <w:rFonts w:ascii="Times New Roman" w:eastAsia="宋体" w:hAnsi="Times New Roman" w:cs="Times New Roman"/>
          <w:sz w:val="28"/>
          <w:szCs w:val="28"/>
        </w:rPr>
        <w:t>2021</w:t>
      </w:r>
      <w:r>
        <w:rPr>
          <w:rFonts w:ascii="Times New Roman" w:eastAsia="宋体" w:hAnsi="Times New Roman" w:cs="Times New Roman"/>
          <w:sz w:val="28"/>
          <w:szCs w:val="28"/>
        </w:rPr>
        <w:t>年入选上海市浦江人才计划。中国心理学会注册心理师（</w:t>
      </w:r>
      <w:r>
        <w:rPr>
          <w:rFonts w:ascii="Times New Roman" w:eastAsia="宋体" w:hAnsi="Times New Roman" w:cs="Times New Roman"/>
          <w:sz w:val="28"/>
          <w:szCs w:val="28"/>
        </w:rPr>
        <w:t>X-24-774</w:t>
      </w:r>
      <w:r>
        <w:rPr>
          <w:rFonts w:ascii="Times New Roman" w:eastAsia="宋体" w:hAnsi="Times New Roman" w:cs="Times New Roman"/>
          <w:sz w:val="28"/>
          <w:szCs w:val="28"/>
        </w:rPr>
        <w:t>），临床咨询时数</w:t>
      </w:r>
      <w:r>
        <w:rPr>
          <w:rFonts w:ascii="Times New Roman" w:eastAsia="宋体" w:hAnsi="Times New Roman" w:cs="Times New Roman"/>
          <w:sz w:val="28"/>
          <w:szCs w:val="28"/>
        </w:rPr>
        <w:t>1200</w:t>
      </w:r>
      <w:r>
        <w:rPr>
          <w:rFonts w:ascii="Times New Roman" w:eastAsia="宋体" w:hAnsi="Times New Roman" w:cs="Times New Roman"/>
          <w:sz w:val="28"/>
          <w:szCs w:val="28"/>
        </w:rPr>
        <w:t>小时以上。著有《生命的脆弱与力量：给癌症患者、家属及工作者的参考书》，合著《模块化哀伤团体辅导指南》（即将出版）。主攻创伤与哀伤领域的研究和实践十年。</w:t>
      </w:r>
    </w:p>
    <w:p w14:paraId="47FF2E6D" w14:textId="77777777" w:rsidR="00432D9A" w:rsidRDefault="00000000">
      <w:pPr>
        <w:widowControl/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32"/>
          <w:szCs w:val="32"/>
        </w:rPr>
        <w:lastRenderedPageBreak/>
        <w:fldChar w:fldCharType="begin"/>
      </w:r>
      <w:r>
        <w:rPr>
          <w:rFonts w:ascii="Times New Roman" w:eastAsia="宋体" w:hAnsi="Times New Roman" w:cs="Times New Roman"/>
          <w:b/>
          <w:bCs/>
          <w:sz w:val="32"/>
          <w:szCs w:val="32"/>
        </w:rPr>
        <w:instrText xml:space="preserve"> INCLUDEPICTURE "https://faculty.ecnu.edu.cn/_upload/article/images/04/80/d77da4874fa18b65433bc4b76072/add0ad7e-ce78-4a5b-b76d-ae01e50a1460_s.jpg" \* MERGEFORMATINET </w:instrText>
      </w:r>
      <w:r>
        <w:rPr>
          <w:rFonts w:ascii="Times New Roman" w:eastAsia="宋体" w:hAnsi="Times New Roman" w:cs="Times New Roman"/>
          <w:b/>
          <w:bCs/>
          <w:sz w:val="32"/>
          <w:szCs w:val="32"/>
        </w:rPr>
        <w:fldChar w:fldCharType="separate"/>
      </w:r>
      <w:r>
        <w:rPr>
          <w:rFonts w:ascii="Times New Roman" w:eastAsia="宋体" w:hAnsi="Times New Roman" w:cs="Times New Roman"/>
          <w:b/>
          <w:bCs/>
          <w:sz w:val="32"/>
          <w:szCs w:val="32"/>
        </w:rPr>
        <w:fldChar w:fldCharType="end"/>
      </w:r>
      <w:r>
        <w:rPr>
          <w:rFonts w:ascii="Times New Roman" w:eastAsia="宋体" w:hAnsi="Times New Roman" w:cs="Times New Roman"/>
          <w:b/>
          <w:bCs/>
          <w:sz w:val="32"/>
          <w:szCs w:val="32"/>
        </w:rPr>
        <w:t>梁一鸣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宋体" w:hAnsi="Times New Roman" w:cs="Times New Roman"/>
          <w:sz w:val="28"/>
          <w:szCs w:val="28"/>
        </w:rPr>
        <w:t>担任《心理科学》</w:t>
      </w:r>
      <w:r>
        <w:rPr>
          <w:rFonts w:ascii="Times New Roman" w:eastAsia="宋体" w:hAnsi="Times New Roman" w:cs="Times New Roman" w:hint="eastAsia"/>
          <w:sz w:val="28"/>
          <w:szCs w:val="28"/>
        </w:rPr>
        <w:t>（权威期刊，</w:t>
      </w:r>
      <w:r>
        <w:rPr>
          <w:rFonts w:ascii="Times New Roman" w:eastAsia="宋体" w:hAnsi="Times New Roman" w:cs="Times New Roman"/>
          <w:sz w:val="28"/>
          <w:szCs w:val="28"/>
        </w:rPr>
        <w:t>CSSCI</w:t>
      </w:r>
      <w:r>
        <w:rPr>
          <w:rFonts w:ascii="Times New Roman" w:eastAsia="宋体" w:hAnsi="Times New Roman" w:cs="Times New Roman" w:hint="eastAsia"/>
          <w:sz w:val="28"/>
          <w:szCs w:val="28"/>
        </w:rPr>
        <w:t>来源，主题</w:t>
      </w:r>
      <w:r>
        <w:rPr>
          <w:rFonts w:ascii="Times New Roman" w:eastAsia="宋体" w:hAnsi="Times New Roman" w:cs="Times New Roman"/>
          <w:sz w:val="28"/>
          <w:szCs w:val="28"/>
        </w:rPr>
        <w:t>涵盖多个心理学领域</w:t>
      </w:r>
      <w:r>
        <w:rPr>
          <w:rFonts w:ascii="Times New Roman" w:eastAsia="宋体" w:hAnsi="Times New Roman" w:cs="Times New Roman" w:hint="eastAsia"/>
          <w:sz w:val="28"/>
          <w:szCs w:val="28"/>
        </w:rPr>
        <w:t>）、</w:t>
      </w:r>
      <w:r>
        <w:rPr>
          <w:rFonts w:ascii="Times New Roman" w:eastAsia="宋体" w:hAnsi="Times New Roman" w:cs="Times New Roman"/>
          <w:sz w:val="28"/>
          <w:szCs w:val="28"/>
        </w:rPr>
        <w:t>Clinical Psychology Review</w:t>
      </w:r>
      <w:r>
        <w:rPr>
          <w:rFonts w:ascii="Times New Roman" w:eastAsia="宋体" w:hAnsi="Times New Roman" w:cs="Times New Roman"/>
          <w:sz w:val="28"/>
          <w:szCs w:val="28"/>
        </w:rPr>
        <w:t>（</w:t>
      </w:r>
      <w:r>
        <w:rPr>
          <w:rFonts w:ascii="Times New Roman" w:eastAsia="宋体" w:hAnsi="Times New Roman" w:cs="Times New Roman"/>
          <w:sz w:val="28"/>
          <w:szCs w:val="28"/>
        </w:rPr>
        <w:t>SSCI</w:t>
      </w:r>
      <w:r>
        <w:rPr>
          <w:rFonts w:ascii="Times New Roman" w:eastAsia="宋体" w:hAnsi="Times New Roman" w:cs="Times New Roman"/>
          <w:sz w:val="28"/>
          <w:szCs w:val="28"/>
        </w:rPr>
        <w:t>收录，</w:t>
      </w:r>
      <w:r>
        <w:rPr>
          <w:rFonts w:ascii="Times New Roman" w:eastAsia="宋体" w:hAnsi="Times New Roman" w:cs="Times New Roman"/>
          <w:sz w:val="28"/>
          <w:szCs w:val="28"/>
        </w:rPr>
        <w:t>JCR Q1</w:t>
      </w:r>
      <w:r>
        <w:rPr>
          <w:rFonts w:ascii="Times New Roman" w:eastAsia="宋体" w:hAnsi="Times New Roman" w:cs="Times New Roman"/>
          <w:sz w:val="28"/>
          <w:szCs w:val="28"/>
        </w:rPr>
        <w:t>，中科院一区</w:t>
      </w:r>
      <w:r>
        <w:rPr>
          <w:rFonts w:ascii="Times New Roman" w:eastAsia="宋体" w:hAnsi="Times New Roman" w:cs="Times New Roman"/>
          <w:sz w:val="28"/>
          <w:szCs w:val="28"/>
        </w:rPr>
        <w:t>TOP</w:t>
      </w:r>
      <w:r>
        <w:rPr>
          <w:rFonts w:ascii="Times New Roman" w:eastAsia="宋体" w:hAnsi="Times New Roman" w:cs="Times New Roman"/>
          <w:sz w:val="28"/>
          <w:szCs w:val="28"/>
        </w:rPr>
        <w:t>，影响因子</w:t>
      </w:r>
      <w:r>
        <w:rPr>
          <w:rFonts w:ascii="Times New Roman" w:eastAsia="宋体" w:hAnsi="Times New Roman" w:cs="Times New Roman"/>
          <w:sz w:val="28"/>
          <w:szCs w:val="28"/>
        </w:rPr>
        <w:t>12.2</w:t>
      </w:r>
      <w:r>
        <w:rPr>
          <w:rFonts w:ascii="Times New Roman" w:eastAsia="宋体" w:hAnsi="Times New Roman" w:cs="Times New Roman"/>
          <w:sz w:val="28"/>
          <w:szCs w:val="28"/>
        </w:rPr>
        <w:t>，期刊论文涵盖心理病理学、心理治疗、行为医学等主题）</w:t>
      </w:r>
      <w:r>
        <w:rPr>
          <w:rFonts w:ascii="Times New Roman" w:eastAsia="宋体" w:hAnsi="Times New Roman" w:cs="Times New Roman" w:hint="eastAsia"/>
          <w:sz w:val="28"/>
          <w:szCs w:val="28"/>
        </w:rPr>
        <w:t>、</w:t>
      </w:r>
      <w:r>
        <w:rPr>
          <w:rFonts w:ascii="Times New Roman" w:eastAsia="宋体" w:hAnsi="Times New Roman" w:cs="Times New Roman"/>
          <w:sz w:val="28"/>
          <w:szCs w:val="28"/>
        </w:rPr>
        <w:t>Journal of Child Psychology and Psychiatry</w:t>
      </w:r>
      <w:r>
        <w:rPr>
          <w:rFonts w:ascii="Times New Roman" w:eastAsia="宋体" w:hAnsi="Times New Roman" w:cs="Times New Roman"/>
          <w:sz w:val="28"/>
          <w:szCs w:val="28"/>
        </w:rPr>
        <w:t>（</w:t>
      </w:r>
      <w:r>
        <w:rPr>
          <w:rFonts w:ascii="Times New Roman" w:eastAsia="宋体" w:hAnsi="Times New Roman" w:cs="Times New Roman"/>
          <w:sz w:val="28"/>
          <w:szCs w:val="28"/>
        </w:rPr>
        <w:t>SCI/SSCI</w:t>
      </w:r>
      <w:r>
        <w:rPr>
          <w:rFonts w:ascii="Times New Roman" w:eastAsia="宋体" w:hAnsi="Times New Roman" w:cs="Times New Roman"/>
          <w:sz w:val="28"/>
          <w:szCs w:val="28"/>
        </w:rPr>
        <w:t>收录，</w:t>
      </w:r>
      <w:r>
        <w:rPr>
          <w:rFonts w:ascii="Times New Roman" w:eastAsia="宋体" w:hAnsi="Times New Roman" w:cs="Times New Roman"/>
          <w:sz w:val="28"/>
          <w:szCs w:val="28"/>
        </w:rPr>
        <w:t>JCR Q1</w:t>
      </w:r>
      <w:r>
        <w:rPr>
          <w:rFonts w:ascii="Times New Roman" w:eastAsia="宋体" w:hAnsi="Times New Roman" w:cs="Times New Roman"/>
          <w:sz w:val="28"/>
          <w:szCs w:val="28"/>
        </w:rPr>
        <w:t>，中科院一区</w:t>
      </w:r>
      <w:r>
        <w:rPr>
          <w:rFonts w:ascii="Times New Roman" w:eastAsia="宋体" w:hAnsi="Times New Roman" w:cs="Times New Roman"/>
          <w:sz w:val="28"/>
          <w:szCs w:val="28"/>
        </w:rPr>
        <w:t>TOP</w:t>
      </w:r>
      <w:r>
        <w:rPr>
          <w:rFonts w:ascii="Times New Roman" w:eastAsia="宋体" w:hAnsi="Times New Roman" w:cs="Times New Roman"/>
          <w:sz w:val="28"/>
          <w:szCs w:val="28"/>
        </w:rPr>
        <w:t>，影响因子</w:t>
      </w:r>
      <w:r>
        <w:rPr>
          <w:rFonts w:ascii="Times New Roman" w:eastAsia="宋体" w:hAnsi="Times New Roman" w:cs="Times New Roman"/>
          <w:sz w:val="28"/>
          <w:szCs w:val="28"/>
        </w:rPr>
        <w:t>7</w:t>
      </w:r>
      <w:r>
        <w:rPr>
          <w:rFonts w:ascii="Times New Roman" w:eastAsia="宋体" w:hAnsi="Times New Roman" w:cs="Times New Roman"/>
          <w:sz w:val="28"/>
          <w:szCs w:val="28"/>
        </w:rPr>
        <w:t>，涵盖了广泛的主题，包括流行病学，儿童疾病与心理治疗）</w:t>
      </w:r>
      <w:r>
        <w:rPr>
          <w:rFonts w:ascii="Times New Roman" w:eastAsia="宋体" w:hAnsi="Times New Roman" w:cs="Times New Roman" w:hint="eastAsia"/>
          <w:sz w:val="28"/>
          <w:szCs w:val="28"/>
        </w:rPr>
        <w:t>、</w:t>
      </w:r>
      <w:r>
        <w:rPr>
          <w:rFonts w:ascii="Times New Roman" w:eastAsia="宋体" w:hAnsi="Times New Roman" w:cs="Times New Roman"/>
          <w:sz w:val="28"/>
          <w:szCs w:val="28"/>
        </w:rPr>
        <w:t>Child Abuse &amp; Neglect</w:t>
      </w:r>
      <w:r>
        <w:rPr>
          <w:rFonts w:ascii="Times New Roman" w:eastAsia="宋体" w:hAnsi="Times New Roman" w:cs="Times New Roman"/>
          <w:sz w:val="28"/>
          <w:szCs w:val="28"/>
        </w:rPr>
        <w:t>（</w:t>
      </w:r>
      <w:r>
        <w:rPr>
          <w:rFonts w:ascii="Times New Roman" w:eastAsia="宋体" w:hAnsi="Times New Roman" w:cs="Times New Roman"/>
          <w:sz w:val="28"/>
          <w:szCs w:val="28"/>
        </w:rPr>
        <w:t>SSCI</w:t>
      </w:r>
      <w:r>
        <w:rPr>
          <w:rFonts w:ascii="Times New Roman" w:eastAsia="宋体" w:hAnsi="Times New Roman" w:cs="Times New Roman"/>
          <w:sz w:val="28"/>
          <w:szCs w:val="28"/>
        </w:rPr>
        <w:t>收录，</w:t>
      </w:r>
      <w:r>
        <w:rPr>
          <w:rFonts w:ascii="Times New Roman" w:eastAsia="宋体" w:hAnsi="Times New Roman" w:cs="Times New Roman"/>
          <w:sz w:val="28"/>
          <w:szCs w:val="28"/>
        </w:rPr>
        <w:t>JCR Q1</w:t>
      </w:r>
      <w:r>
        <w:rPr>
          <w:rFonts w:ascii="Times New Roman" w:eastAsia="宋体" w:hAnsi="Times New Roman" w:cs="Times New Roman"/>
          <w:sz w:val="28"/>
          <w:szCs w:val="28"/>
        </w:rPr>
        <w:t>，中科院一区</w:t>
      </w:r>
      <w:r>
        <w:rPr>
          <w:rFonts w:ascii="Times New Roman" w:eastAsia="宋体" w:hAnsi="Times New Roman" w:cs="Times New Roman"/>
          <w:sz w:val="28"/>
          <w:szCs w:val="28"/>
        </w:rPr>
        <w:t>TOP</w:t>
      </w:r>
      <w:r>
        <w:rPr>
          <w:rFonts w:ascii="Times New Roman" w:eastAsia="宋体" w:hAnsi="Times New Roman" w:cs="Times New Roman"/>
          <w:sz w:val="28"/>
          <w:szCs w:val="28"/>
        </w:rPr>
        <w:t>，影响因子</w:t>
      </w:r>
      <w:r>
        <w:rPr>
          <w:rFonts w:ascii="Times New Roman" w:eastAsia="宋体" w:hAnsi="Times New Roman" w:cs="Times New Roman"/>
          <w:sz w:val="28"/>
          <w:szCs w:val="28"/>
        </w:rPr>
        <w:t>3.4</w:t>
      </w:r>
      <w:r>
        <w:rPr>
          <w:rFonts w:ascii="Times New Roman" w:eastAsia="宋体" w:hAnsi="Times New Roman" w:cs="Times New Roman"/>
          <w:sz w:val="28"/>
          <w:szCs w:val="28"/>
        </w:rPr>
        <w:t>，期刊发表关于儿童心理健康、心理援助和社会服务体系的文章）等期刊审稿人。华东师范大学心理与认知科学学院副教授，中国科学院心理研究所博士，硕士生导师。入选上海市启明星人才计划</w:t>
      </w:r>
      <w:r>
        <w:rPr>
          <w:rFonts w:ascii="Times New Roman" w:eastAsia="宋体" w:hAnsi="Times New Roman" w:cs="Times New Roman"/>
          <w:sz w:val="28"/>
          <w:szCs w:val="28"/>
        </w:rPr>
        <w:t>“</w:t>
      </w:r>
      <w:r>
        <w:rPr>
          <w:rFonts w:ascii="Times New Roman" w:eastAsia="宋体" w:hAnsi="Times New Roman" w:cs="Times New Roman"/>
          <w:sz w:val="28"/>
          <w:szCs w:val="28"/>
        </w:rPr>
        <w:t>扬帆专项</w:t>
      </w:r>
      <w:r>
        <w:rPr>
          <w:rFonts w:ascii="Times New Roman" w:eastAsia="宋体" w:hAnsi="Times New Roman" w:cs="Times New Roman"/>
          <w:sz w:val="28"/>
          <w:szCs w:val="28"/>
        </w:rPr>
        <w:t>”</w:t>
      </w:r>
      <w:r>
        <w:rPr>
          <w:rFonts w:ascii="Times New Roman" w:eastAsia="宋体" w:hAnsi="Times New Roman" w:cs="Times New Roman"/>
          <w:sz w:val="28"/>
          <w:szCs w:val="28"/>
        </w:rPr>
        <w:t>，上海市晨光人才计划，主持国家社会科学基金，获上海市第十四届哲学社会科学优秀成果奖一等奖。研究聚焦于临床心理学和健康心理学，关注创伤与应激心理的形成机制与干预方式。在</w:t>
      </w:r>
      <w:r>
        <w:rPr>
          <w:rFonts w:ascii="Times New Roman" w:eastAsia="宋体" w:hAnsi="Times New Roman" w:cs="Times New Roman"/>
          <w:sz w:val="28"/>
          <w:szCs w:val="28"/>
        </w:rPr>
        <w:t>Child Abuse &amp; Neglect</w:t>
      </w:r>
      <w:r>
        <w:rPr>
          <w:rFonts w:ascii="Times New Roman" w:eastAsia="宋体" w:hAnsi="Times New Roman" w:cs="Times New Roman"/>
          <w:sz w:val="28"/>
          <w:szCs w:val="28"/>
        </w:rPr>
        <w:t>、</w:t>
      </w:r>
      <w:r>
        <w:rPr>
          <w:rFonts w:ascii="Times New Roman" w:eastAsia="宋体" w:hAnsi="Times New Roman" w:cs="Times New Roman"/>
          <w:sz w:val="28"/>
          <w:szCs w:val="28"/>
        </w:rPr>
        <w:t>Journal of Affective Disorders, Journal of Anxiety Disorders</w:t>
      </w:r>
      <w:r>
        <w:rPr>
          <w:rFonts w:ascii="Times New Roman" w:eastAsia="宋体" w:hAnsi="Times New Roman" w:cs="Times New Roman"/>
          <w:sz w:val="28"/>
          <w:szCs w:val="28"/>
        </w:rPr>
        <w:t>、《心理学报》等国内外知名学术期刊上发表论文三十余篇。著有《走出创伤的阴霾：心理创伤的形成、疗愈与超越》。</w:t>
      </w:r>
    </w:p>
    <w:p w14:paraId="17EBE55E" w14:textId="77777777" w:rsidR="00432D9A" w:rsidRDefault="00432D9A"/>
    <w:sectPr w:rsidR="00432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0B2F8" w14:textId="77777777" w:rsidR="004B2833" w:rsidRDefault="004B2833" w:rsidP="005C2158">
      <w:r>
        <w:separator/>
      </w:r>
    </w:p>
  </w:endnote>
  <w:endnote w:type="continuationSeparator" w:id="0">
    <w:p w14:paraId="14FBDF1F" w14:textId="77777777" w:rsidR="004B2833" w:rsidRDefault="004B2833" w:rsidP="005C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AB356" w14:textId="77777777" w:rsidR="004B2833" w:rsidRDefault="004B2833" w:rsidP="005C2158">
      <w:r>
        <w:separator/>
      </w:r>
    </w:p>
  </w:footnote>
  <w:footnote w:type="continuationSeparator" w:id="0">
    <w:p w14:paraId="559CCC14" w14:textId="77777777" w:rsidR="004B2833" w:rsidRDefault="004B2833" w:rsidP="005C2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0763013"/>
    <w:rsid w:val="00432D9A"/>
    <w:rsid w:val="004B2833"/>
    <w:rsid w:val="005C2158"/>
    <w:rsid w:val="005D38B8"/>
    <w:rsid w:val="00605CC7"/>
    <w:rsid w:val="00D9646E"/>
    <w:rsid w:val="1076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52051D"/>
  <w15:docId w15:val="{DDF60BDA-D489-437B-A8D7-18667A11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215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C2158"/>
    <w:rPr>
      <w:kern w:val="2"/>
      <w:sz w:val="18"/>
      <w:szCs w:val="18"/>
    </w:rPr>
  </w:style>
  <w:style w:type="paragraph" w:styleId="a5">
    <w:name w:val="footer"/>
    <w:basedOn w:val="a"/>
    <w:link w:val="a6"/>
    <w:rsid w:val="005C21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C215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</dc:creator>
  <cp:lastModifiedBy>虹 杨</cp:lastModifiedBy>
  <cp:revision>3</cp:revision>
  <dcterms:created xsi:type="dcterms:W3CDTF">2026-03-20T02:00:00Z</dcterms:created>
  <dcterms:modified xsi:type="dcterms:W3CDTF">2026-03-20T02:01:00Z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FB96A596E9724DD286C94252E09663DB_11</vt:lpwstr>
  </property>
  <property fmtid="{D5CDD505-2E9C-101B-9397-08002B2CF9AE}" pid="4" name="KSOTemplateDocerSaveRecord">
    <vt:lpwstr>eyJoZGlkIjoiNmNjZTM1MDFjMzExNDU2NzczODQ3N2YzYWY2MmYxMWEiLCJ1c2VySWQiOiI1MzcxNjA3MDEifQ==</vt:lpwstr>
  </property>
</Properties>
</file>