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5263" w14:textId="42D7C4F3" w:rsidR="00032352" w:rsidRDefault="00032352" w:rsidP="00032352">
      <w:pPr>
        <w:jc w:val="center"/>
        <w:textAlignment w:val="baseline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</w:t>
      </w:r>
      <w:r>
        <w:rPr>
          <w:rFonts w:ascii="方正小标宋简体" w:eastAsia="方正小标宋简体"/>
          <w:sz w:val="36"/>
          <w:szCs w:val="36"/>
        </w:rPr>
        <w:t>2</w:t>
      </w:r>
      <w:r>
        <w:rPr>
          <w:rFonts w:ascii="方正小标宋简体" w:eastAsia="方正小标宋简体" w:hint="eastAsia"/>
          <w:sz w:val="36"/>
          <w:szCs w:val="36"/>
        </w:rPr>
        <w:t>年度大学生网络素养专题培训</w:t>
      </w:r>
    </w:p>
    <w:p w14:paraId="6AAB6A07" w14:textId="54830623" w:rsidR="00032352" w:rsidRDefault="00032352" w:rsidP="00032352">
      <w:pPr>
        <w:jc w:val="center"/>
        <w:textAlignment w:val="baseline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课程表</w:t>
      </w:r>
    </w:p>
    <w:p w14:paraId="03E8378A" w14:textId="32D0D20B" w:rsidR="006B57E3" w:rsidRDefault="006B57E3" w:rsidP="006B57E3">
      <w:pPr>
        <w:spacing w:line="560" w:lineRule="exact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3262"/>
        <w:gridCol w:w="4189"/>
      </w:tblGrid>
      <w:tr w:rsidR="00032352" w:rsidRPr="00032352" w14:paraId="5C3E8A9D" w14:textId="77777777" w:rsidTr="00032352">
        <w:tc>
          <w:tcPr>
            <w:tcW w:w="509" w:type="pct"/>
          </w:tcPr>
          <w:p w14:paraId="293C63D8" w14:textId="3A0F73E5" w:rsidR="00032352" w:rsidRPr="00032352" w:rsidRDefault="00032352" w:rsidP="00032352">
            <w:pPr>
              <w:spacing w:line="360" w:lineRule="auto"/>
              <w:jc w:val="center"/>
              <w:rPr>
                <w:rFonts w:eastAsiaTheme="minorHAnsi" w:hint="eastAsia"/>
                <w:b/>
                <w:color w:val="000000"/>
                <w:sz w:val="28"/>
                <w:szCs w:val="24"/>
              </w:rPr>
            </w:pPr>
            <w:r w:rsidRPr="00032352">
              <w:rPr>
                <w:rFonts w:eastAsiaTheme="minorHAnsi" w:hint="eastAsia"/>
                <w:b/>
                <w:color w:val="000000"/>
                <w:sz w:val="28"/>
                <w:szCs w:val="24"/>
              </w:rPr>
              <w:t>模块</w:t>
            </w:r>
          </w:p>
        </w:tc>
        <w:tc>
          <w:tcPr>
            <w:tcW w:w="1966" w:type="pct"/>
            <w:vAlign w:val="center"/>
          </w:tcPr>
          <w:p w14:paraId="5FB3BFA3" w14:textId="59BD423A" w:rsidR="00032352" w:rsidRPr="00032352" w:rsidRDefault="00032352" w:rsidP="00032352">
            <w:pPr>
              <w:spacing w:line="360" w:lineRule="auto"/>
              <w:jc w:val="center"/>
              <w:rPr>
                <w:rFonts w:eastAsiaTheme="minorHAnsi"/>
                <w:b/>
                <w:color w:val="000000"/>
                <w:sz w:val="28"/>
                <w:szCs w:val="24"/>
              </w:rPr>
            </w:pPr>
            <w:r w:rsidRPr="00032352">
              <w:rPr>
                <w:rFonts w:eastAsiaTheme="minorHAnsi" w:hint="eastAsia"/>
                <w:b/>
                <w:color w:val="000000"/>
                <w:sz w:val="28"/>
                <w:szCs w:val="24"/>
              </w:rPr>
              <w:t>课程名称</w:t>
            </w:r>
          </w:p>
        </w:tc>
        <w:tc>
          <w:tcPr>
            <w:tcW w:w="2525" w:type="pct"/>
            <w:vAlign w:val="center"/>
          </w:tcPr>
          <w:p w14:paraId="0DCBBDD7" w14:textId="3042DB0F" w:rsidR="00032352" w:rsidRPr="00032352" w:rsidRDefault="00032352" w:rsidP="00032352">
            <w:pPr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4"/>
              </w:rPr>
            </w:pPr>
            <w:r w:rsidRPr="00032352">
              <w:rPr>
                <w:rFonts w:eastAsiaTheme="minorHAnsi" w:hint="eastAsia"/>
                <w:b/>
                <w:color w:val="000000"/>
                <w:sz w:val="28"/>
                <w:szCs w:val="24"/>
              </w:rPr>
              <w:t>主讲人</w:t>
            </w:r>
          </w:p>
        </w:tc>
      </w:tr>
      <w:tr w:rsidR="00032352" w:rsidRPr="00C965E1" w14:paraId="64401DA4" w14:textId="77777777" w:rsidTr="00EB1408">
        <w:tc>
          <w:tcPr>
            <w:tcW w:w="509" w:type="pct"/>
            <w:vMerge w:val="restart"/>
            <w:vAlign w:val="center"/>
          </w:tcPr>
          <w:p w14:paraId="7EE18EB6" w14:textId="3296A66E" w:rsidR="00032352" w:rsidRPr="00C965E1" w:rsidRDefault="00032352" w:rsidP="00740588">
            <w:pPr>
              <w:spacing w:line="360" w:lineRule="auto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网络认知</w:t>
            </w:r>
          </w:p>
        </w:tc>
        <w:tc>
          <w:tcPr>
            <w:tcW w:w="1966" w:type="pct"/>
            <w:vAlign w:val="center"/>
          </w:tcPr>
          <w:p w14:paraId="1F884DFF" w14:textId="0CCF1191" w:rsidR="00032352" w:rsidRPr="00C965E1" w:rsidRDefault="00032352" w:rsidP="00740588">
            <w:pPr>
              <w:spacing w:line="360" w:lineRule="auto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C965E1">
              <w:rPr>
                <w:rFonts w:ascii="仿宋" w:eastAsia="仿宋" w:hAnsi="仿宋" w:hint="eastAsia"/>
                <w:b/>
                <w:color w:val="000000"/>
                <w:sz w:val="24"/>
              </w:rPr>
              <w:t>如何认识网络素养？</w:t>
            </w:r>
          </w:p>
        </w:tc>
        <w:tc>
          <w:tcPr>
            <w:tcW w:w="2525" w:type="pct"/>
            <w:vAlign w:val="center"/>
          </w:tcPr>
          <w:p w14:paraId="4B24F7B8" w14:textId="77777777" w:rsidR="00032352" w:rsidRPr="00C965E1" w:rsidRDefault="00032352" w:rsidP="00740588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C965E1">
              <w:rPr>
                <w:rFonts w:ascii="仿宋" w:eastAsia="仿宋" w:hAnsi="仿宋" w:hint="eastAsia"/>
                <w:b/>
                <w:color w:val="000000"/>
                <w:sz w:val="24"/>
              </w:rPr>
              <w:t>肖铁岩</w:t>
            </w:r>
            <w:r w:rsidRPr="00C965E1">
              <w:rPr>
                <w:rFonts w:ascii="仿宋" w:eastAsia="仿宋" w:hAnsi="仿宋" w:hint="eastAsia"/>
                <w:color w:val="000000"/>
                <w:sz w:val="24"/>
              </w:rPr>
              <w:t>（重庆大学原党委副书记，教授）</w:t>
            </w:r>
          </w:p>
        </w:tc>
      </w:tr>
      <w:tr w:rsidR="00032352" w:rsidRPr="00C965E1" w14:paraId="4BE65E08" w14:textId="77777777" w:rsidTr="00EB1408">
        <w:tc>
          <w:tcPr>
            <w:tcW w:w="509" w:type="pct"/>
            <w:vMerge/>
            <w:vAlign w:val="center"/>
          </w:tcPr>
          <w:p w14:paraId="07F37FA6" w14:textId="77777777" w:rsidR="00032352" w:rsidRPr="00C965E1" w:rsidRDefault="00032352" w:rsidP="00740588">
            <w:pPr>
              <w:spacing w:line="360" w:lineRule="auto"/>
              <w:jc w:val="lef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  <w:tc>
          <w:tcPr>
            <w:tcW w:w="1966" w:type="pct"/>
            <w:vAlign w:val="center"/>
          </w:tcPr>
          <w:p w14:paraId="6693DDAC" w14:textId="2E2CCE4F" w:rsidR="00032352" w:rsidRPr="00C965E1" w:rsidRDefault="00032352" w:rsidP="00740588">
            <w:pPr>
              <w:spacing w:line="360" w:lineRule="auto"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C965E1">
              <w:rPr>
                <w:rFonts w:ascii="仿宋" w:eastAsia="仿宋" w:hAnsi="仿宋" w:hint="eastAsia"/>
                <w:b/>
                <w:color w:val="000000"/>
                <w:sz w:val="24"/>
              </w:rPr>
              <w:t>如何辨别网络信息？</w:t>
            </w:r>
            <w:r w:rsidRPr="00C965E1">
              <w:rPr>
                <w:rFonts w:ascii="仿宋" w:eastAsia="仿宋" w:hAnsi="仿宋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525" w:type="pct"/>
            <w:vAlign w:val="center"/>
          </w:tcPr>
          <w:p w14:paraId="51ABEE6B" w14:textId="77777777" w:rsidR="00032352" w:rsidRPr="00C965E1" w:rsidRDefault="00032352" w:rsidP="00740588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C965E1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张 </w:t>
            </w:r>
            <w:r w:rsidRPr="00C965E1">
              <w:rPr>
                <w:rFonts w:ascii="仿宋" w:eastAsia="仿宋" w:hAnsi="仿宋"/>
                <w:b/>
                <w:color w:val="000000"/>
                <w:sz w:val="24"/>
              </w:rPr>
              <w:t xml:space="preserve"> </w:t>
            </w:r>
            <w:r w:rsidRPr="00C965E1">
              <w:rPr>
                <w:rFonts w:ascii="仿宋" w:eastAsia="仿宋" w:hAnsi="仿宋" w:hint="eastAsia"/>
                <w:b/>
                <w:color w:val="000000"/>
                <w:sz w:val="24"/>
              </w:rPr>
              <w:t>开</w:t>
            </w:r>
            <w:r w:rsidRPr="00C965E1">
              <w:rPr>
                <w:rFonts w:ascii="仿宋" w:eastAsia="仿宋" w:hAnsi="仿宋" w:hint="eastAsia"/>
                <w:color w:val="000000"/>
                <w:sz w:val="24"/>
              </w:rPr>
              <w:t>（中国传媒大学传媒教育研究中心主任，教授）</w:t>
            </w:r>
          </w:p>
        </w:tc>
      </w:tr>
      <w:tr w:rsidR="00032352" w:rsidRPr="00C965E1" w14:paraId="1061CF47" w14:textId="77777777" w:rsidTr="00EB1408">
        <w:tc>
          <w:tcPr>
            <w:tcW w:w="509" w:type="pct"/>
            <w:vMerge/>
            <w:vAlign w:val="center"/>
          </w:tcPr>
          <w:p w14:paraId="50050349" w14:textId="77777777" w:rsidR="00032352" w:rsidRPr="00C965E1" w:rsidRDefault="00032352" w:rsidP="00740588">
            <w:pPr>
              <w:spacing w:line="360" w:lineRule="auto"/>
              <w:jc w:val="lef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  <w:tc>
          <w:tcPr>
            <w:tcW w:w="1966" w:type="pct"/>
            <w:vAlign w:val="center"/>
          </w:tcPr>
          <w:p w14:paraId="27CBDA9C" w14:textId="2374B9B4" w:rsidR="00032352" w:rsidRPr="00C965E1" w:rsidRDefault="00032352" w:rsidP="00740588">
            <w:pPr>
              <w:spacing w:line="360" w:lineRule="auto"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C965E1">
              <w:rPr>
                <w:rFonts w:ascii="仿宋" w:eastAsia="仿宋" w:hAnsi="仿宋" w:hint="eastAsia"/>
                <w:b/>
                <w:color w:val="000000"/>
                <w:sz w:val="24"/>
              </w:rPr>
              <w:t>如何正确看待算法在网络中</w:t>
            </w:r>
          </w:p>
          <w:p w14:paraId="528E4B3E" w14:textId="77777777" w:rsidR="00032352" w:rsidRPr="00C965E1" w:rsidRDefault="00032352" w:rsidP="00740588">
            <w:pPr>
              <w:spacing w:line="360" w:lineRule="auto"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C965E1">
              <w:rPr>
                <w:rFonts w:ascii="仿宋" w:eastAsia="仿宋" w:hAnsi="仿宋" w:hint="eastAsia"/>
                <w:b/>
                <w:color w:val="000000"/>
                <w:sz w:val="24"/>
              </w:rPr>
              <w:t>的应用？</w:t>
            </w:r>
          </w:p>
        </w:tc>
        <w:tc>
          <w:tcPr>
            <w:tcW w:w="2525" w:type="pct"/>
            <w:vAlign w:val="center"/>
          </w:tcPr>
          <w:p w14:paraId="37E968AF" w14:textId="00C94EF9" w:rsidR="00032352" w:rsidRPr="00C965E1" w:rsidRDefault="00032352" w:rsidP="00475F16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C965E1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陈 </w:t>
            </w:r>
            <w:r w:rsidRPr="00C965E1">
              <w:rPr>
                <w:rFonts w:ascii="仿宋" w:eastAsia="仿宋" w:hAnsi="仿宋"/>
                <w:b/>
                <w:color w:val="000000"/>
                <w:sz w:val="24"/>
              </w:rPr>
              <w:t xml:space="preserve"> </w:t>
            </w:r>
            <w:r w:rsidRPr="00C965E1">
              <w:rPr>
                <w:rFonts w:ascii="仿宋" w:eastAsia="仿宋" w:hAnsi="仿宋" w:hint="eastAsia"/>
                <w:b/>
                <w:color w:val="000000"/>
                <w:sz w:val="24"/>
              </w:rPr>
              <w:t>斌</w:t>
            </w:r>
            <w:r w:rsidR="00475F16">
              <w:rPr>
                <w:rFonts w:ascii="仿宋" w:eastAsia="仿宋" w:hAnsi="仿宋" w:hint="eastAsia"/>
                <w:b/>
                <w:color w:val="000000"/>
                <w:sz w:val="24"/>
              </w:rPr>
              <w:t>（</w:t>
            </w:r>
            <w:r w:rsidRPr="00C965E1">
              <w:rPr>
                <w:rFonts w:ascii="仿宋" w:eastAsia="仿宋" w:hAnsi="仿宋" w:hint="eastAsia"/>
                <w:color w:val="000000"/>
                <w:sz w:val="24"/>
              </w:rPr>
              <w:t>北京大学地球与空间科学学院教授</w:t>
            </w:r>
            <w:r w:rsidR="00475F16"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</w:p>
        </w:tc>
      </w:tr>
      <w:tr w:rsidR="00032352" w:rsidRPr="00C965E1" w14:paraId="3EF0883B" w14:textId="77777777" w:rsidTr="00EB1408">
        <w:tc>
          <w:tcPr>
            <w:tcW w:w="509" w:type="pct"/>
            <w:vMerge/>
            <w:vAlign w:val="center"/>
          </w:tcPr>
          <w:p w14:paraId="3DB9456A" w14:textId="77777777" w:rsidR="00032352" w:rsidRPr="00C965E1" w:rsidRDefault="00032352" w:rsidP="00740588">
            <w:pPr>
              <w:spacing w:line="360" w:lineRule="auto"/>
              <w:jc w:val="lef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  <w:tc>
          <w:tcPr>
            <w:tcW w:w="1966" w:type="pct"/>
            <w:vAlign w:val="center"/>
          </w:tcPr>
          <w:p w14:paraId="1A5A15F7" w14:textId="6B5BD9A3" w:rsidR="00032352" w:rsidRPr="00C965E1" w:rsidRDefault="00032352" w:rsidP="00740588">
            <w:pPr>
              <w:spacing w:line="360" w:lineRule="auto"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C965E1">
              <w:rPr>
                <w:rFonts w:ascii="仿宋" w:eastAsia="仿宋" w:hAnsi="仿宋" w:hint="eastAsia"/>
                <w:b/>
                <w:color w:val="000000"/>
                <w:sz w:val="24"/>
              </w:rPr>
              <w:t>如何从短视频小白变大咖？</w:t>
            </w:r>
            <w:r w:rsidRPr="00C965E1">
              <w:rPr>
                <w:rFonts w:ascii="仿宋" w:eastAsia="仿宋" w:hAnsi="仿宋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525" w:type="pct"/>
            <w:vAlign w:val="center"/>
          </w:tcPr>
          <w:p w14:paraId="0D097595" w14:textId="77777777" w:rsidR="00032352" w:rsidRPr="00C965E1" w:rsidRDefault="00032352" w:rsidP="00740588">
            <w:pPr>
              <w:spacing w:line="360" w:lineRule="auto"/>
              <w:jc w:val="lef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C965E1">
              <w:rPr>
                <w:rFonts w:ascii="仿宋" w:eastAsia="仿宋" w:hAnsi="仿宋" w:hint="eastAsia"/>
                <w:b/>
                <w:color w:val="000000"/>
                <w:sz w:val="24"/>
              </w:rPr>
              <w:t>刘绍帆</w:t>
            </w:r>
            <w:r w:rsidRPr="00C965E1">
              <w:rPr>
                <w:rFonts w:ascii="仿宋" w:eastAsia="仿宋" w:hAnsi="仿宋" w:hint="eastAsia"/>
                <w:color w:val="000000"/>
                <w:sz w:val="24"/>
              </w:rPr>
              <w:t>（天津科技大学党委宣传部宣传教育与文化建设科科长）</w:t>
            </w:r>
          </w:p>
        </w:tc>
      </w:tr>
      <w:tr w:rsidR="00032352" w:rsidRPr="00C965E1" w14:paraId="5D4B11FB" w14:textId="77777777" w:rsidTr="00EB1408">
        <w:trPr>
          <w:trHeight w:val="464"/>
        </w:trPr>
        <w:tc>
          <w:tcPr>
            <w:tcW w:w="509" w:type="pct"/>
            <w:vMerge w:val="restart"/>
            <w:vAlign w:val="center"/>
          </w:tcPr>
          <w:p w14:paraId="722B1D61" w14:textId="267614E7" w:rsidR="00032352" w:rsidRPr="00C965E1" w:rsidRDefault="00032352" w:rsidP="00740588">
            <w:pPr>
              <w:spacing w:line="360" w:lineRule="auto"/>
              <w:jc w:val="lef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网络安全</w:t>
            </w:r>
          </w:p>
        </w:tc>
        <w:tc>
          <w:tcPr>
            <w:tcW w:w="1966" w:type="pct"/>
            <w:vAlign w:val="center"/>
          </w:tcPr>
          <w:p w14:paraId="6704D681" w14:textId="07A8CF73" w:rsidR="00032352" w:rsidRPr="00C965E1" w:rsidRDefault="00032352" w:rsidP="00740588">
            <w:pPr>
              <w:spacing w:line="360" w:lineRule="auto"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C965E1">
              <w:rPr>
                <w:rFonts w:ascii="仿宋" w:eastAsia="仿宋" w:hAnsi="仿宋" w:hint="eastAsia"/>
                <w:b/>
                <w:color w:val="000000"/>
                <w:sz w:val="24"/>
              </w:rPr>
              <w:t>如何保护好网络个人隐私？</w:t>
            </w:r>
            <w:r w:rsidRPr="00C965E1">
              <w:rPr>
                <w:rFonts w:ascii="仿宋" w:eastAsia="仿宋" w:hAnsi="仿宋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525" w:type="pct"/>
            <w:vAlign w:val="center"/>
          </w:tcPr>
          <w:p w14:paraId="3FA5F8EA" w14:textId="77777777" w:rsidR="00032352" w:rsidRPr="00C965E1" w:rsidRDefault="00032352" w:rsidP="00740588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C965E1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朱 </w:t>
            </w:r>
            <w:r w:rsidRPr="00C965E1">
              <w:rPr>
                <w:rFonts w:ascii="仿宋" w:eastAsia="仿宋" w:hAnsi="仿宋"/>
                <w:b/>
                <w:color w:val="000000"/>
                <w:sz w:val="24"/>
              </w:rPr>
              <w:t xml:space="preserve"> </w:t>
            </w:r>
            <w:r w:rsidRPr="00C965E1">
              <w:rPr>
                <w:rFonts w:ascii="仿宋" w:eastAsia="仿宋" w:hAnsi="仿宋" w:hint="eastAsia"/>
                <w:b/>
                <w:color w:val="000000"/>
                <w:sz w:val="24"/>
              </w:rPr>
              <w:t>巍</w:t>
            </w:r>
            <w:r w:rsidRPr="00C965E1">
              <w:rPr>
                <w:rFonts w:ascii="仿宋" w:eastAsia="仿宋" w:hAnsi="仿宋" w:hint="eastAsia"/>
                <w:color w:val="000000"/>
                <w:sz w:val="24"/>
              </w:rPr>
              <w:t>（中国政法大学传播法研究中心副主任，副教授）</w:t>
            </w:r>
          </w:p>
        </w:tc>
      </w:tr>
      <w:tr w:rsidR="00032352" w:rsidRPr="00C965E1" w14:paraId="0ED6D2C0" w14:textId="77777777" w:rsidTr="00EB1408">
        <w:trPr>
          <w:trHeight w:val="837"/>
        </w:trPr>
        <w:tc>
          <w:tcPr>
            <w:tcW w:w="509" w:type="pct"/>
            <w:vMerge/>
            <w:vAlign w:val="center"/>
          </w:tcPr>
          <w:p w14:paraId="259A8C18" w14:textId="77777777" w:rsidR="00032352" w:rsidRPr="00C965E1" w:rsidRDefault="00032352" w:rsidP="00740588">
            <w:pPr>
              <w:spacing w:line="360" w:lineRule="auto"/>
              <w:jc w:val="lef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  <w:tc>
          <w:tcPr>
            <w:tcW w:w="1966" w:type="pct"/>
            <w:vAlign w:val="center"/>
          </w:tcPr>
          <w:p w14:paraId="7B13BEFF" w14:textId="7B1311B0" w:rsidR="00032352" w:rsidRPr="00C965E1" w:rsidRDefault="00032352" w:rsidP="00740588">
            <w:pPr>
              <w:spacing w:line="360" w:lineRule="auto"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C965E1">
              <w:rPr>
                <w:rFonts w:ascii="仿宋" w:eastAsia="仿宋" w:hAnsi="仿宋" w:hint="eastAsia"/>
                <w:b/>
                <w:color w:val="000000"/>
                <w:sz w:val="24"/>
              </w:rPr>
              <w:t>如何识别网络诈骗？</w:t>
            </w:r>
            <w:r w:rsidRPr="00C965E1">
              <w:rPr>
                <w:rFonts w:ascii="仿宋" w:eastAsia="仿宋" w:hAnsi="仿宋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525" w:type="pct"/>
            <w:vAlign w:val="center"/>
          </w:tcPr>
          <w:p w14:paraId="3F933EA3" w14:textId="77777777" w:rsidR="00032352" w:rsidRPr="00C965E1" w:rsidRDefault="00032352" w:rsidP="00740588">
            <w:pPr>
              <w:spacing w:line="360" w:lineRule="auto"/>
              <w:jc w:val="lef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C965E1">
              <w:rPr>
                <w:rFonts w:ascii="仿宋" w:eastAsia="仿宋" w:hAnsi="仿宋" w:hint="eastAsia"/>
                <w:b/>
                <w:color w:val="000000"/>
                <w:sz w:val="24"/>
              </w:rPr>
              <w:t>杨立志</w:t>
            </w:r>
            <w:r w:rsidRPr="00C965E1">
              <w:rPr>
                <w:rFonts w:ascii="仿宋" w:eastAsia="仿宋" w:hAnsi="仿宋" w:hint="eastAsia"/>
                <w:color w:val="000000"/>
                <w:sz w:val="24"/>
              </w:rPr>
              <w:t>（上海交通大学治安科科长）</w:t>
            </w:r>
          </w:p>
        </w:tc>
      </w:tr>
      <w:tr w:rsidR="00032352" w:rsidRPr="00C965E1" w14:paraId="5A5A8BA9" w14:textId="77777777" w:rsidTr="00EB1408">
        <w:tc>
          <w:tcPr>
            <w:tcW w:w="509" w:type="pct"/>
            <w:vMerge w:val="restart"/>
            <w:vAlign w:val="center"/>
          </w:tcPr>
          <w:p w14:paraId="7066078A" w14:textId="4F89C5A7" w:rsidR="00032352" w:rsidRPr="00C965E1" w:rsidRDefault="00032352" w:rsidP="00740588">
            <w:pPr>
              <w:spacing w:line="360" w:lineRule="auto"/>
              <w:jc w:val="lef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网络传播</w:t>
            </w:r>
          </w:p>
        </w:tc>
        <w:tc>
          <w:tcPr>
            <w:tcW w:w="1966" w:type="pct"/>
            <w:vAlign w:val="center"/>
          </w:tcPr>
          <w:p w14:paraId="4DE87ACF" w14:textId="34FD31A3" w:rsidR="00032352" w:rsidRDefault="00032352" w:rsidP="00740588">
            <w:pPr>
              <w:spacing w:line="360" w:lineRule="auto"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C965E1">
              <w:rPr>
                <w:rFonts w:ascii="仿宋" w:eastAsia="仿宋" w:hAnsi="仿宋" w:hint="eastAsia"/>
                <w:b/>
                <w:color w:val="000000"/>
                <w:sz w:val="24"/>
              </w:rPr>
              <w:t>如何进行自我品牌打造和</w:t>
            </w:r>
          </w:p>
          <w:p w14:paraId="6ABC2E57" w14:textId="77777777" w:rsidR="00032352" w:rsidRPr="00C965E1" w:rsidRDefault="00032352" w:rsidP="00740588">
            <w:pPr>
              <w:spacing w:line="360" w:lineRule="auto"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C965E1">
              <w:rPr>
                <w:rFonts w:ascii="仿宋" w:eastAsia="仿宋" w:hAnsi="仿宋" w:hint="eastAsia"/>
                <w:b/>
                <w:color w:val="000000"/>
                <w:sz w:val="24"/>
              </w:rPr>
              <w:t>推广？</w:t>
            </w:r>
          </w:p>
        </w:tc>
        <w:tc>
          <w:tcPr>
            <w:tcW w:w="2525" w:type="pct"/>
            <w:vAlign w:val="center"/>
          </w:tcPr>
          <w:p w14:paraId="504AA2F6" w14:textId="77777777" w:rsidR="00032352" w:rsidRPr="00C965E1" w:rsidRDefault="00032352" w:rsidP="00740588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C965E1">
              <w:rPr>
                <w:rFonts w:ascii="仿宋" w:eastAsia="仿宋" w:hAnsi="仿宋" w:hint="eastAsia"/>
                <w:b/>
                <w:color w:val="000000"/>
                <w:sz w:val="24"/>
              </w:rPr>
              <w:t>陈志勇</w:t>
            </w:r>
            <w:r w:rsidRPr="00C965E1">
              <w:rPr>
                <w:rFonts w:ascii="仿宋" w:eastAsia="仿宋" w:hAnsi="仿宋" w:hint="eastAsia"/>
                <w:bCs/>
                <w:color w:val="000000"/>
                <w:sz w:val="24"/>
              </w:rPr>
              <w:t>（福建技术师范大学副校长）</w:t>
            </w:r>
          </w:p>
        </w:tc>
      </w:tr>
      <w:tr w:rsidR="00032352" w:rsidRPr="00C965E1" w14:paraId="2362AB23" w14:textId="77777777" w:rsidTr="00032352">
        <w:tc>
          <w:tcPr>
            <w:tcW w:w="509" w:type="pct"/>
            <w:vMerge/>
          </w:tcPr>
          <w:p w14:paraId="3F4B8E33" w14:textId="77777777" w:rsidR="00032352" w:rsidRPr="00C965E1" w:rsidRDefault="00032352" w:rsidP="001E19B1">
            <w:pPr>
              <w:spacing w:line="360" w:lineRule="auto"/>
              <w:jc w:val="lef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  <w:tc>
          <w:tcPr>
            <w:tcW w:w="1966" w:type="pct"/>
            <w:vAlign w:val="center"/>
          </w:tcPr>
          <w:p w14:paraId="64E08CD8" w14:textId="153C245C" w:rsidR="00032352" w:rsidRPr="00C965E1" w:rsidRDefault="00032352" w:rsidP="001E19B1">
            <w:pPr>
              <w:spacing w:line="360" w:lineRule="auto"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C965E1">
              <w:rPr>
                <w:rFonts w:ascii="仿宋" w:eastAsia="仿宋" w:hAnsi="仿宋" w:hint="eastAsia"/>
                <w:b/>
                <w:color w:val="000000"/>
                <w:sz w:val="24"/>
              </w:rPr>
              <w:t>如何成为新媒体达人？</w:t>
            </w:r>
            <w:r w:rsidRPr="00C965E1">
              <w:rPr>
                <w:rFonts w:ascii="仿宋" w:eastAsia="仿宋" w:hAnsi="仿宋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525" w:type="pct"/>
            <w:vAlign w:val="center"/>
          </w:tcPr>
          <w:p w14:paraId="15882791" w14:textId="77777777" w:rsidR="00032352" w:rsidRPr="00C965E1" w:rsidRDefault="00032352" w:rsidP="001E19B1">
            <w:pPr>
              <w:spacing w:line="360" w:lineRule="auto"/>
              <w:jc w:val="lef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C965E1">
              <w:rPr>
                <w:rFonts w:ascii="仿宋" w:eastAsia="仿宋" w:hAnsi="仿宋" w:hint="eastAsia"/>
                <w:b/>
                <w:color w:val="000000"/>
                <w:sz w:val="24"/>
              </w:rPr>
              <w:t>刘  莅</w:t>
            </w:r>
            <w:r w:rsidRPr="00C965E1">
              <w:rPr>
                <w:rFonts w:ascii="仿宋" w:eastAsia="仿宋" w:hAnsi="仿宋" w:hint="eastAsia"/>
                <w:color w:val="000000"/>
                <w:sz w:val="24"/>
              </w:rPr>
              <w:t>（中国海洋大学新闻中心新媒体主管）</w:t>
            </w:r>
          </w:p>
        </w:tc>
      </w:tr>
    </w:tbl>
    <w:p w14:paraId="2F14D97E" w14:textId="77777777" w:rsidR="006B57E3" w:rsidRPr="006B57E3" w:rsidRDefault="006B57E3" w:rsidP="006B57E3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14:paraId="56376D78" w14:textId="77777777" w:rsidR="001304FB" w:rsidRPr="006B57E3" w:rsidRDefault="001304FB"/>
    <w:sectPr w:rsidR="001304FB" w:rsidRPr="006B57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E3"/>
    <w:rsid w:val="00032352"/>
    <w:rsid w:val="001304FB"/>
    <w:rsid w:val="00475F16"/>
    <w:rsid w:val="006B57E3"/>
    <w:rsid w:val="00EB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C8F5A"/>
  <w15:chartTrackingRefBased/>
  <w15:docId w15:val="{0F4756D9-29E5-4A76-A68B-942CCE84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7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 兰</dc:creator>
  <cp:keywords/>
  <dc:description/>
  <cp:lastModifiedBy>苏 兰</cp:lastModifiedBy>
  <cp:revision>3</cp:revision>
  <dcterms:created xsi:type="dcterms:W3CDTF">2022-12-07T04:00:00Z</dcterms:created>
  <dcterms:modified xsi:type="dcterms:W3CDTF">2022-12-07T05:33:00Z</dcterms:modified>
</cp:coreProperties>
</file>